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Low-Voltage Roof Membrane Leak Detection JHA</w:t>
      </w:r>
    </w:p>
    <w:p>
      <w:pPr>
        <w:pStyle w:val="Subtitle"/>
      </w:pPr>
      <w:r>
        <w:t>Worked instructional example</w:t>
      </w:r>
    </w:p>
    <w:p>
      <w:pPr>
        <w:pStyle w:val="Heading1"/>
      </w:pPr>
      <w:r>
        <w:t>Work and worksite</w:t>
      </w:r>
    </w:p>
    <w:p>
      <w:r>
        <w:t>A roofing test crew will use Buckleys Wet Roof Pro2 in wet-roof mode to locate membrane defects in one defined low-slope roof area. The accepted assembly has an insulating waterproof membrane and a suitable conductive path to the identified substrate connection. Controlled surface wetting supports voltage-gradient mapping. This fictional learning example describes planned controls and records no actual inspection or authorization.</w:t>
      </w:r>
    </w:p>
    <w:p>
      <w:pPr>
        <w:pStyle w:val="ListBullet"/>
      </w:pPr>
      <w:r>
        <w:t>The testing lead verifies membrane, underlying assembly, accessible connection and conductive-path suitability before water is introduced. The actual test plan and Wet Roof Pro2 instructions govern setup and evidence; unsuitable or uncertain assemblies are held.</w:t>
      </w:r>
    </w:p>
    <w:p>
      <w:pPr>
        <w:pStyle w:val="ListBullet"/>
      </w:pPr>
      <w:r>
        <w:t>Protected roof access, bearing, edge and opening controls, drainage and adjacent electrical conditions are accepted. Wetting cannot flood-load the roof, contaminate sensitive spaces or expose workers to an uncontrolled electrical source.</w:t>
      </w:r>
    </w:p>
    <w:p>
      <w:pPr>
        <w:pStyle w:val="ListBullet"/>
      </w:pPr>
      <w:r>
        <w:t>Low-slope commercial roofing 238160-28 and inspection/preparation 238160-05 are partial connections. This cycle excludes moisture-impedance scanning, high-voltage testing, wet-sponge upstand testing, flood testing, roof intrusion and defect repair.</w:t>
      </w:r>
    </w:p>
    <w:p>
      <w:pPr>
        <w:pStyle w:val="Heading2"/>
      </w:pPr>
      <w:r>
        <w:t>Questions before work</w:t>
      </w:r>
    </w:p>
    <w:p>
      <w:pPr>
        <w:pStyle w:val="ListBullet"/>
      </w:pPr>
      <w:r>
        <w:t>Who accepts the actual membrane/conductive assembly and safe substrate connection before wetting begins?</w:t>
      </w:r>
    </w:p>
    <w:p>
      <w:pPr>
        <w:pStyle w:val="ListBullet"/>
      </w:pPr>
      <w:r>
        <w:t>How will the test boundary, wet surface and leads remain inside the protected roof-access arrangement?</w:t>
      </w:r>
    </w:p>
    <w:p>
      <w:pPr>
        <w:pStyle w:val="ListBullet"/>
      </w:pPr>
      <w:r>
        <w:t>What evidence distinguishes a located defect, an excluded area and a test whose circuit or coverage is inconclusive?</w:t>
      </w:r>
    </w:p>
    <w:p>
      <w:r>
        <w:br w:type="page"/>
      </w:r>
    </w:p>
    <w:p>
      <w:pPr>
        <w:pStyle w:val="Heading1"/>
      </w:pPr>
      <w:r>
        <w:t>Task Hazard Control</w:t>
      </w:r>
    </w:p>
    <w:p>
      <w:pPr>
        <w:pStyle w:val="Heading2"/>
      </w:pPr>
      <w:r>
        <w:t>1 Accept the assembly and bounded test method</w:t>
      </w:r>
    </w:p>
    <w:p>
      <w:r>
        <w:rPr>
          <w:b/>
        </w:rPr>
        <w:t xml:space="preserve">Hazard: </w:t>
      </w:r>
      <w:r>
        <w:t>An unsuitable membrane or interrupted conductive path can produce misleading results while unnecessary water exposes the building and workers.</w:t>
      </w:r>
    </w:p>
    <w:p>
      <w:r>
        <w:rPr>
          <w:b/>
        </w:rPr>
        <w:t xml:space="preserve">Control: </w:t>
      </w:r>
      <w:r>
        <w:t>Testing lead identifies membrane, underlying layers and proposed connection under assembly information and instrument instructions. Resolve insulating or conductive layers, inaccessible interfaces and limitations before wetting. Agree test boundaries and reporting criteria. Hold uncertain suitability; not every membrane roof supports this method.</w:t>
      </w:r>
    </w:p>
    <w:p>
      <w:r>
        <w:rPr>
          <w:b/>
        </w:rPr>
        <w:t xml:space="preserve">Verification: </w:t>
      </w:r>
      <w:r>
        <w:t>Testing lead verifies documented suitability, connection basis and reporting scope.</w:t>
      </w:r>
    </w:p>
    <w:p>
      <w:r>
        <w:rPr>
          <w:b/>
        </w:rPr>
        <w:t xml:space="preserve">Reasoning: </w:t>
      </w:r>
      <w:r>
        <w:t>A usable electrical test path is a prerequisite, not a test conclusion.</w:t>
      </w:r>
    </w:p>
    <w:p>
      <w:pPr>
        <w:pStyle w:val="Heading2"/>
      </w:pPr>
      <w:r>
        <w:t>2 Prepare protected access and controlled water introduction</w:t>
      </w:r>
    </w:p>
    <w:p>
      <w:r>
        <w:rPr>
          <w:b/>
        </w:rPr>
        <w:t xml:space="preserve">Hazard: </w:t>
      </w:r>
      <w:r>
        <w:t>Slippery surfaces, hidden openings, wet leads or water entering adjacent systems can create fall, trip and electrical hazards during the survey.</w:t>
      </w:r>
    </w:p>
    <w:p>
      <w:r>
        <w:rPr>
          <w:b/>
        </w:rPr>
        <w:t xml:space="preserve">Control: </w:t>
      </w:r>
      <w:r>
        <w:t>Maintain accepted bearing, roof route, edge and opening protection. Coordinate water supply and drainage without accumulation or drain interference. Responsible site personnel control unrelated energized equipment and affected occupancy. Plan communication and withdrawal before wetting; the survey remains within accepted protected positions.</w:t>
      </w:r>
    </w:p>
    <w:p>
      <w:r>
        <w:rPr>
          <w:b/>
        </w:rPr>
        <w:t xml:space="preserve">Verification: </w:t>
      </w:r>
      <w:r>
        <w:t>Lead verifies safe survey positions, drainage and controlled electrical interfaces.</w:t>
      </w:r>
    </w:p>
    <w:p>
      <w:r>
        <w:rPr>
          <w:b/>
        </w:rPr>
        <w:t xml:space="preserve">Reasoning: </w:t>
      </w:r>
      <w:r>
        <w:t>The wetting method changes access conditions before readings are taken.</w:t>
      </w:r>
    </w:p>
    <w:p>
      <w:pPr>
        <w:pStyle w:val="Heading2"/>
      </w:pPr>
      <w:r>
        <w:t>3 Arrange the circuit and verify instrument readiness</w:t>
      </w:r>
    </w:p>
    <w:p>
      <w:r>
        <w:rPr>
          <w:b/>
        </w:rPr>
        <w:t xml:space="preserve">Hazard: </w:t>
      </w:r>
      <w:r>
        <w:t>Wrong lead connections, unsuitable substrate access or an unscreened metal penetration can create false indications or send the crew into an unsafe location.</w:t>
      </w:r>
    </w:p>
    <w:p>
      <w:r>
        <w:rPr>
          <w:b/>
        </w:rPr>
        <w:t xml:space="preserve">Control: </w:t>
      </w:r>
      <w:r>
        <w:t>Check the battery-powered kit and arrange prescribed perimeter and permitted substrate connection, screening conductive penetrations. Refer building-electrical uncertainties to authorized personnel. Confirm equipment and circuit suitability before wetting, then complete required operational verification after establishing the controlled water film. Keep connection work within accepted access.</w:t>
      </w:r>
    </w:p>
    <w:p>
      <w:r>
        <w:rPr>
          <w:b/>
        </w:rPr>
        <w:t xml:space="preserve">Verification: </w:t>
      </w:r>
      <w:r>
        <w:t>Operator records readiness, intended circuit and the prescribed verification results.</w:t>
      </w:r>
    </w:p>
    <w:p>
      <w:r>
        <w:rPr>
          <w:b/>
        </w:rPr>
        <w:t xml:space="preserve">Reasoning: </w:t>
      </w:r>
      <w:r>
        <w:t>Suitability comes first; an operating check then verifies the arranged circuit.</w:t>
      </w:r>
    </w:p>
    <w:p>
      <w:r>
        <w:br w:type="page"/>
      </w:r>
    </w:p>
    <w:p>
      <w:pPr>
        <w:pStyle w:val="Heading1"/>
      </w:pPr>
      <w:r>
        <w:t>Complete the work and hand over</w:t>
      </w:r>
    </w:p>
    <w:p>
      <w:pPr>
        <w:pStyle w:val="Heading2"/>
      </w:pPr>
      <w:r>
        <w:t>4 Survey systematically from protected positions</w:t>
      </w:r>
    </w:p>
    <w:p>
      <w:r>
        <w:rPr>
          <w:b/>
        </w:rPr>
        <w:t xml:space="preserve">Hazard: </w:t>
      </w:r>
      <w:r>
        <w:t>Following a direction indication blindly can draw a tester outside protection or produce incomplete coverage and an unsupported acceptance claim.</w:t>
      </w:r>
    </w:p>
    <w:p>
      <w:r>
        <w:rPr>
          <w:b/>
        </w:rPr>
        <w:t xml:space="preserve">Control: </w:t>
      </w:r>
      <w:r>
        <w:t>Use wet-roof mode and the planned systematic route with consistent probe arrangement and lead control. Interpret indications under the manufacturer’s method without invented thresholds. Stay within protected access; stop at restricted areas. Record interruptions and inaccessible coverage rather than extending the route informally.</w:t>
      </w:r>
    </w:p>
    <w:p>
      <w:r>
        <w:rPr>
          <w:b/>
        </w:rPr>
        <w:t xml:space="preserve">Verification: </w:t>
      </w:r>
      <w:r>
        <w:t>Testing lead checks route coverage, usable indications and maintained access protection.</w:t>
      </w:r>
    </w:p>
    <w:p>
      <w:r>
        <w:rPr>
          <w:b/>
        </w:rPr>
        <w:t xml:space="preserve">Reasoning: </w:t>
      </w:r>
      <w:r>
        <w:t>A location method needs both valid indications and known coverage.</w:t>
      </w:r>
    </w:p>
    <w:p>
      <w:pPr>
        <w:pStyle w:val="Heading2"/>
      </w:pPr>
      <w:r>
        <w:t>5 Resolve and document defect indications</w:t>
      </w:r>
    </w:p>
    <w:p>
      <w:r>
        <w:rPr>
          <w:b/>
        </w:rPr>
        <w:t xml:space="preserve">Hazard: </w:t>
      </w:r>
      <w:r>
        <w:t>A conductive fitting or already located defect can dominate the circuit, hide another fault or lead to unnecessary membrane damage.</w:t>
      </w:r>
    </w:p>
    <w:p>
      <w:r>
        <w:rPr>
          <w:b/>
        </w:rPr>
        <w:t xml:space="preserve">Control: </w:t>
      </w:r>
      <w:r>
        <w:t>Refine locations and screen identified paths under the manual before continuing. Mark and photograph evidence without damaging the roof, tied to fixed features. Refer ambiguous indications or failed verification to the testing lead and quality authority. Do not open the membrane or begin an unplanned repair.</w:t>
      </w:r>
    </w:p>
    <w:p>
      <w:r>
        <w:rPr>
          <w:b/>
        </w:rPr>
        <w:t xml:space="preserve">Verification: </w:t>
      </w:r>
      <w:r>
        <w:t>Testing lead verifies location evidence, screening and unresolved indication status.</w:t>
      </w:r>
    </w:p>
    <w:p>
      <w:r>
        <w:rPr>
          <w:b/>
        </w:rPr>
        <w:t xml:space="preserve">Reasoning: </w:t>
      </w:r>
      <w:r>
        <w:t>Evidence must distinguish an actual location from a circuit interference.</w:t>
      </w:r>
    </w:p>
    <w:p>
      <w:pPr>
        <w:pStyle w:val="Heading2"/>
      </w:pPr>
      <w:r>
        <w:t>6 Remove the test setup and hand over limited findings</w:t>
      </w:r>
    </w:p>
    <w:p>
      <w:r>
        <w:rPr>
          <w:b/>
        </w:rPr>
        <w:t xml:space="preserve">Hazard: </w:t>
      </w:r>
      <w:r>
        <w:t>Loose trace wire, residual wet conditions or an overstated report can expose the next crew or conceal untested roofing behind a blanket approval.</w:t>
      </w:r>
    </w:p>
    <w:p>
      <w:r>
        <w:rPr>
          <w:b/>
        </w:rPr>
        <w:t xml:space="preserve">Control: </w:t>
      </w:r>
      <w:r>
        <w:t>Shut down and remove leads and perimeter wire by the safe route. Restore water and drainage arrangements and retain wet-surface restrictions. Record boundaries, circuit checks, locations and limitations for quality and repair leads. A later retest follows a separately accepted repair and test plan.</w:t>
      </w:r>
    </w:p>
    <w:p>
      <w:r>
        <w:rPr>
          <w:b/>
        </w:rPr>
        <w:t xml:space="preserve">Verification: </w:t>
      </w:r>
      <w:r>
        <w:t>Lead verifies setup removal, remaining access state and bounded test report.</w:t>
      </w:r>
    </w:p>
    <w:p>
      <w:r>
        <w:rPr>
          <w:b/>
        </w:rPr>
        <w:t xml:space="preserve">Reasoning: </w:t>
      </w:r>
      <w:r>
        <w:t>The report must preserve what was tested and what remains uncertain.</w:t>
      </w:r>
    </w:p>
    <w:p>
      <w:pPr>
        <w:pStyle w:val="Heading2"/>
      </w:pPr>
      <w:r>
        <w:t>Pause and reassess</w:t>
      </w:r>
    </w:p>
    <w:p>
      <w:pPr>
        <w:pStyle w:val="ListBullet"/>
      </w:pPr>
      <w:r>
        <w:t>Membrane identity, conductive path, connection access or metal-interface arrangement does not support the accepted method.</w:t>
      </w:r>
    </w:p>
    <w:p>
      <w:pPr>
        <w:pStyle w:val="ListBullet"/>
      </w:pPr>
      <w:r>
        <w:t>Operational verification fails, indications are ambiguous or access conditions prevent the planned systematic coverage.</w:t>
      </w:r>
    </w:p>
    <w:p>
      <w:pPr>
        <w:pStyle w:val="ListBullet"/>
      </w:pPr>
      <w:r>
        <w:t>Water accumulates, drainage or unrelated electrical conditions change, or protected roof access and communication are lost.</w:t>
      </w:r>
    </w:p>
    <w:p>
      <w:r>
        <w:br w:type="page"/>
      </w:r>
    </w:p>
    <w:p>
      <w:pPr>
        <w:pStyle w:val="Heading1"/>
      </w:pPr>
      <w:r>
        <w:t>Improve the controls</w:t>
      </w:r>
    </w:p>
    <w:p>
      <w:r>
        <w:rPr>
          <w:b/>
        </w:rPr>
        <w:t xml:space="preserve">Needs improvement: </w:t>
      </w:r>
      <w:r>
        <w:t>No strong signal means the whole roof passes.</w:t>
      </w:r>
    </w:p>
    <w:p>
      <w:r>
        <w:rPr>
          <w:b/>
        </w:rPr>
        <w:t xml:space="preserve">More useful: </w:t>
      </w:r>
      <w:r>
        <w:t>Testing lead checks circuit verification and actual coverage and reports inaccessible, unsuitable and inconclusive areas explicitly.</w:t>
      </w:r>
    </w:p>
    <w:p>
      <w:r>
        <w:rPr>
          <w:b/>
        </w:rPr>
        <w:t xml:space="preserve">Needs improvement: </w:t>
      </w:r>
      <w:r>
        <w:t>Keep following the indicator past the roof boundary.</w:t>
      </w:r>
    </w:p>
    <w:p>
      <w:r>
        <w:rPr>
          <w:b/>
        </w:rPr>
        <w:t xml:space="preserve">More useful: </w:t>
      </w:r>
      <w:r>
        <w:t>Operator stops inside protected access and obtains a revised test and protection arrangement before changing the survey route.</w:t>
      </w:r>
    </w:p>
    <w:p>
      <w:pPr>
        <w:pStyle w:val="Heading2"/>
      </w:pPr>
      <w:r>
        <w:t>Decisions that change the analysis</w:t>
      </w:r>
    </w:p>
    <w:p>
      <w:r>
        <w:rPr>
          <w:b/>
        </w:rPr>
        <w:t>Does a wet surface make an unsuitable roof assembly testable?</w:t>
      </w:r>
    </w:p>
    <w:p>
      <w:r>
        <w:t>No. Surface moisture cannot establish a missing conductive path beneath the insulating membrane or validate an unsafe connection. The testing lead must resolve the actual assembly and circuit basis before wetting. If that prerequisite cannot be demonstrated, hold this method and obtain a technically accepted alternative; do not manufacture a leak or puncture the roof to create a test path.</w:t>
      </w:r>
    </w:p>
    <w:p>
      <w:r>
        <w:rPr>
          <w:b/>
        </w:rPr>
        <w:t>What must the crew record for actual use?</w:t>
      </w:r>
    </w:p>
    <w:p>
      <w:r>
        <w:t>Record roof and assembly identification, instrument and manual, accepted conductive-path and connection basis, tested boundary and protected access. Record water and drainage arrangements, circuit verification, coverage, screening, defect locations and photographs, interruptions and unresolved indications. Name receiving quality and repair leads and report limitations; this example is neither a warranty acceptance nor evidence that the roof is watertight.</w:t>
      </w:r>
    </w:p>
    <w:p>
      <w:pPr>
        <w:pStyle w:val="Heading2"/>
      </w:pPr>
      <w:r>
        <w:t>Training needs</w:t>
      </w:r>
    </w:p>
    <w:p>
      <w:pPr>
        <w:pStyle w:val="ListBullet"/>
      </w:pPr>
      <w:r>
        <w:t>Instrument-specific instruction on Wet Roof Pro2 wet-roof mode, assembly suitability, trace-wire arrangement, prescribed circuit verification and systematic defect location.</w:t>
      </w:r>
    </w:p>
    <w:p>
      <w:pPr>
        <w:pStyle w:val="ListBullet"/>
      </w:pPr>
      <w:r>
        <w:t>Task instruction on protected wet-roof access, water and lead control, electrical-interface limits and evidence-based reporting without declaring untested areas defect-free.</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Buckleys Wet Roof Pro2 Instruction Manual, 11/24, wet-roof mode</w:t>
        <w:br/>
        <w:t>https://www.buckleysinternational.com/api/downloads/files/1894/download</w:t>
      </w:r>
    </w:p>
    <w:p>
      <w:r>
        <w:rPr>
          <w:sz w:val="18"/>
        </w:rPr>
        <w:t>OSHA 1926.501 Walking/working surface and fall-protection duties</w:t>
        <w:br/>
        <w:t>https://www.osha.gov/laws-regs/regulations/standardnumber/1926/1926.501</w:t>
      </w:r>
    </w:p>
    <w:p>
      <w:r>
        <w:rPr>
          <w:sz w:val="18"/>
        </w:rPr>
        <w:t>OSHA 1926.21 Safety training and education</w:t>
        <w:br/>
        <w:t>https://www.osha.gov/laws-regs/regulations/standardnumber/1926/1926.21</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Low-Voltage Roof Membrane Leak Detection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