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Open Web Steel Joist Erection and Bridging JHA</w:t>
      </w:r>
    </w:p>
    <w:p>
      <w:pPr>
        <w:pStyle w:val="Subtitle"/>
      </w:pPr>
      <w:r>
        <w:t>Worked instructional example</w:t>
      </w:r>
    </w:p>
    <w:p>
      <w:pPr>
        <w:pStyle w:val="Heading1"/>
      </w:pPr>
      <w:r>
        <w:t>Work and worksite</w:t>
      </w:r>
    </w:p>
    <w:p>
      <w:r>
        <w:t>A qualified team will erect one building-floor joist bay requiring bolted diagonal erection bridging before hoisting-cable release. Actual joist designations and current erection documents govern supports, seat attachment, termini, lifting and protected receiver positions. Work ends with stable joists and recorded restrictions before decking or material loading. This fictional learning example describes planned controls; it records no actual inspection or work authorization.</w:t>
      </w:r>
    </w:p>
    <w:p>
      <w:pPr>
        <w:pStyle w:val="ListBullet"/>
      </w:pPr>
      <w:r>
        <w:t>The planner verifies actual joist designations and configurations against OSHA 1926.757, manufacturer information and current erection drawings before crane release. Special configurations require their actual engineered method; no generic span, row count or seat-bolt recipe is supplied.</w:t>
      </w:r>
    </w:p>
    <w:p>
      <w:pPr>
        <w:pStyle w:val="ListBullet"/>
      </w:pPr>
      <w:r>
        <w:t>Supports and required bridging termini are ready. Trained receivers use protected access instead of walking joists. Crane support, lifting, signals and positions remain controlled until all applicable release conditions are verified.</w:t>
      </w:r>
    </w:p>
    <w:p>
      <w:pPr>
        <w:pStyle w:val="ListBullet"/>
      </w:pPr>
      <w:r>
        <w:t>Hoisting 238120-02 and crane/rigging 238120-12 links are partial. Solid-web beams, joist panels, unreviewed modifications, joist-walking, decking, bundle loading and unsupported substitutions are excluded.</w:t>
      </w:r>
    </w:p>
    <w:p>
      <w:pPr>
        <w:pStyle w:val="Heading2"/>
      </w:pPr>
      <w:r>
        <w:t>Questions before work</w:t>
      </w:r>
    </w:p>
    <w:p>
      <w:pPr>
        <w:pStyle w:val="ListBullet"/>
      </w:pPr>
      <w:r>
        <w:t>Which actual joist designations and erection details establish the required seat connections, erection bridging and crane-release conditions?</w:t>
      </w:r>
    </w:p>
    <w:p>
      <w:pPr>
        <w:pStyle w:val="ListBullet"/>
      </w:pPr>
      <w:r>
        <w:t>Who verifies the supporting structure and bridging termini before the joists and bridging introduce loads?</w:t>
      </w:r>
    </w:p>
    <w:p>
      <w:pPr>
        <w:pStyle w:val="ListBullet"/>
      </w:pPr>
      <w:r>
        <w:t>How do receivers install the required connections from protected positions while the crane retains support and signals remain effective?</w:t>
      </w:r>
    </w:p>
    <w:p>
      <w:r>
        <w:br w:type="page"/>
      </w:r>
    </w:p>
    <w:p>
      <w:pPr>
        <w:pStyle w:val="Heading1"/>
      </w:pPr>
      <w:r>
        <w:t>Task Hazard Control</w:t>
      </w:r>
    </w:p>
    <w:p>
      <w:pPr>
        <w:pStyle w:val="Heading2"/>
      </w:pPr>
      <w:r>
        <w:t>1 Establish designationspecific erection requirements</w:t>
      </w:r>
    </w:p>
    <w:p>
      <w:r>
        <w:rPr>
          <w:b/>
        </w:rPr>
        <w:t xml:space="preserve">Hazard: </w:t>
      </w:r>
      <w:r>
        <w:t>Assuming that all joists behave like solid-web beams can leave a member unstable at crane release.</w:t>
      </w:r>
    </w:p>
    <w:p>
      <w:r>
        <w:rPr>
          <w:b/>
        </w:rPr>
        <w:t xml:space="preserve">Control: </w:t>
      </w:r>
      <w:r>
        <w:t>Identify each joist and verify designation/configuration against manufacturer details, OSHA requirements and current erection documents. Obtain the required seat, bridging and crane-release method from the responsible erection planner; resolve special or unmatched conditions before lifting.</w:t>
      </w:r>
    </w:p>
    <w:p>
      <w:r>
        <w:rPr>
          <w:b/>
        </w:rPr>
        <w:t xml:space="preserve">Verification: </w:t>
      </w:r>
      <w:r>
        <w:t>Lead records the joist identities and specific crane-release prerequisites for the planned bay.</w:t>
      </w:r>
    </w:p>
    <w:p>
      <w:r>
        <w:rPr>
          <w:b/>
        </w:rPr>
        <w:t xml:space="preserve">Reasoning: </w:t>
      </w:r>
      <w:r>
        <w:t>Designation and configuration determine the applicable stability checks; a generic span rule is not a work method.</w:t>
      </w:r>
    </w:p>
    <w:p>
      <w:pPr>
        <w:pStyle w:val="Heading2"/>
      </w:pPr>
      <w:r>
        <w:t>2 Release supports termini and receiver access</w:t>
      </w:r>
    </w:p>
    <w:p>
      <w:r>
        <w:rPr>
          <w:b/>
        </w:rPr>
        <w:t xml:space="preserve">Hazard: </w:t>
      </w:r>
      <w:r>
        <w:t>An unstable supporting structure or missing bridging terminus can prevent the joists from achieving the designed stable condition.</w:t>
      </w:r>
    </w:p>
    <w:p>
      <w:r>
        <w:rPr>
          <w:b/>
        </w:rPr>
        <w:t xml:space="preserve">Control: </w:t>
      </w:r>
      <w:r>
        <w:t>Verify supports and bridging termini before installation. Prepare protected access, edge/opening controls and lift boundaries; confirm crane/rigging, signals and rescue arrangements. Do not use a joist as a fall-arrest anchor without the required written qualified approval.</w:t>
      </w:r>
    </w:p>
    <w:p>
      <w:r>
        <w:rPr>
          <w:b/>
        </w:rPr>
        <w:t xml:space="preserve">Verification: </w:t>
      </w:r>
      <w:r>
        <w:t>Erection and lift leads check support/terminus findings, protected positions and the agreed release communication.</w:t>
      </w:r>
    </w:p>
    <w:p>
      <w:r>
        <w:rPr>
          <w:b/>
        </w:rPr>
        <w:t xml:space="preserve">Reasoning: </w:t>
      </w:r>
      <w:r>
        <w:t>Bridging cannot provide its intended restraint when its required anchorage is incomplete.</w:t>
      </w:r>
    </w:p>
    <w:p>
      <w:pPr>
        <w:pStyle w:val="Heading2"/>
      </w:pPr>
      <w:r>
        <w:t>3 Hoist and land the identified joist</w:t>
      </w:r>
    </w:p>
    <w:p>
      <w:r>
        <w:rPr>
          <w:b/>
        </w:rPr>
        <w:t xml:space="preserve">Hazard: </w:t>
      </w:r>
      <w:r>
        <w:t>A misidentified member, unsuitable pick or unexpected swing can strike receivers or damage the joist’s slender components.</w:t>
      </w:r>
    </w:p>
    <w:p>
      <w:r>
        <w:rPr>
          <w:b/>
        </w:rPr>
        <w:t xml:space="preserve">Control: </w:t>
      </w:r>
      <w:r>
        <w:t>Qualified lifting team verifies joist identity and approved pick arrangement and guides it to ready supports. Receive from protected positions outside the load path. Retain crane support while assigned personnel establish specified bearing and initial connections.</w:t>
      </w:r>
    </w:p>
    <w:p>
      <w:r>
        <w:rPr>
          <w:b/>
        </w:rPr>
        <w:t xml:space="preserve">Verification: </w:t>
      </w:r>
      <w:r>
        <w:t>Signaler and erection lead confirm correct member placement, controlled support and readiness for the connection stage.</w:t>
      </w:r>
    </w:p>
    <w:p>
      <w:r>
        <w:rPr>
          <w:b/>
        </w:rPr>
        <w:t xml:space="preserve">Reasoning: </w:t>
      </w:r>
      <w:r>
        <w:t>Landing a joist establishes a position; it does not establish its independent erection stability.</w:t>
      </w:r>
    </w:p>
    <w:p>
      <w:r>
        <w:br w:type="page"/>
      </w:r>
    </w:p>
    <w:p>
      <w:pPr>
        <w:pStyle w:val="Heading1"/>
      </w:pPr>
      <w:r>
        <w:t>Complete the work and hand over</w:t>
      </w:r>
    </w:p>
    <w:p>
      <w:pPr>
        <w:pStyle w:val="Heading2"/>
      </w:pPr>
      <w:r>
        <w:t>4 Complete required seat connections and erection bridging</w:t>
      </w:r>
    </w:p>
    <w:p>
      <w:r>
        <w:rPr>
          <w:b/>
        </w:rPr>
        <w:t xml:space="preserve">Hazard: </w:t>
      </w:r>
      <w:r>
        <w:t>Early cable release or an incomplete bridging path can allow the joist to roll or collapse during installation.</w:t>
      </w:r>
    </w:p>
    <w:p>
      <w:r>
        <w:rPr>
          <w:b/>
        </w:rPr>
        <w:t xml:space="preserve">Control: </w:t>
      </w:r>
      <w:r>
        <w:t>From protected access, complete the actual designation/configuration-specific seat attachment and bolted diagonal erection bridging. Anchor bridging to verified termini. Retain crane support until every applicable release condition is verified; no loose bridging, tack or assumed bolt count substitutes for released details.</w:t>
      </w:r>
    </w:p>
    <w:p>
      <w:r>
        <w:rPr>
          <w:b/>
        </w:rPr>
        <w:t xml:space="preserve">Verification: </w:t>
      </w:r>
      <w:r>
        <w:t>Assigned erection checker verifies required seat connections and installed, anchored erection bridging before requesting crane release.</w:t>
      </w:r>
    </w:p>
    <w:p>
      <w:r>
        <w:rPr>
          <w:b/>
        </w:rPr>
        <w:t xml:space="preserve">Reasoning: </w:t>
      </w:r>
      <w:r>
        <w:t>The connected and anchored bridging condition must exist before the load is handed off.</w:t>
      </w:r>
    </w:p>
    <w:p>
      <w:pPr>
        <w:pStyle w:val="Heading2"/>
      </w:pPr>
      <w:r>
        <w:t>5 Release the crane and complete the bay method</w:t>
      </w:r>
    </w:p>
    <w:p>
      <w:r>
        <w:rPr>
          <w:b/>
        </w:rPr>
        <w:t xml:space="preserve">Hazard: </w:t>
      </w:r>
      <w:r>
        <w:t>A premature unhook or out-of-sequence following joist can overload a partly stabilized arrangement.</w:t>
      </w:r>
    </w:p>
    <w:p>
      <w:r>
        <w:rPr>
          <w:b/>
        </w:rPr>
        <w:t xml:space="preserve">Control: </w:t>
      </w:r>
      <w:r>
        <w:t>Erection lead authorizes hoisting-cable release only after recorded verification of every applicable joist-specific prerequisite. Lift team disconnects through the planned protected method. Continue bay erection and remaining bridging in the released sequence, preserving all worker and loading restrictions; stop for unexpected movement or any disturbed connection.</w:t>
      </w:r>
    </w:p>
    <w:p>
      <w:r>
        <w:rPr>
          <w:b/>
        </w:rPr>
        <w:t xml:space="preserve">Verification: </w:t>
      </w:r>
      <w:r>
        <w:t>Lead and signaler confirm the release message and check stability and retained restrictions for the next stage.</w:t>
      </w:r>
    </w:p>
    <w:p>
      <w:r>
        <w:rPr>
          <w:b/>
        </w:rPr>
        <w:t xml:space="preserve">Reasoning: </w:t>
      </w:r>
      <w:r>
        <w:t>Crane release is a verified hold point, not a signal inferred from the connector stepping away.</w:t>
      </w:r>
    </w:p>
    <w:p>
      <w:pPr>
        <w:pStyle w:val="Heading2"/>
      </w:pPr>
      <w:r>
        <w:t>6 Hand over bridging and loading status</w:t>
      </w:r>
    </w:p>
    <w:p>
      <w:r>
        <w:rPr>
          <w:b/>
        </w:rPr>
        <w:t xml:space="preserve">Hazard: </w:t>
      </w:r>
      <w:r>
        <w:t>Incomplete remaining bridging or an assumed load allowance can expose the next crew to an unstable joist bay.</w:t>
      </w:r>
    </w:p>
    <w:p>
      <w:r>
        <w:rPr>
          <w:b/>
        </w:rPr>
        <w:t xml:space="preserve">Control: </w:t>
      </w:r>
      <w:r>
        <w:t>Record actual joist, seat and bridging findings and resolve discrepancies through the responsible reviewer. Hand over the complete or held bay status, remaining bridging, protected access and material-loading restrictions. Keep decking, equipment loads and any changes to joists or restraints under their separate accepted methods; do not treat this handover as permission to walk joists.</w:t>
      </w:r>
    </w:p>
    <w:p>
      <w:r>
        <w:rPr>
          <w:b/>
        </w:rPr>
        <w:t xml:space="preserve">Verification: </w:t>
      </w:r>
      <w:r>
        <w:t>Erection lead confirms the receiving lead understands the actual release status and each remaining restriction.</w:t>
      </w:r>
    </w:p>
    <w:p>
      <w:r>
        <w:rPr>
          <w:b/>
        </w:rPr>
        <w:t xml:space="preserve">Reasoning: </w:t>
      </w:r>
      <w:r>
        <w:t>Erection stability and later construction loading require distinct checks and accountable handovers.</w:t>
      </w:r>
    </w:p>
    <w:p>
      <w:pPr>
        <w:pStyle w:val="Heading2"/>
      </w:pPr>
      <w:r>
        <w:t>Pause and reassess</w:t>
      </w:r>
    </w:p>
    <w:p>
      <w:pPr>
        <w:pStyle w:val="ListBullet"/>
      </w:pPr>
      <w:r>
        <w:t>A joist designation, configuration, support or bridging-terminus condition does not match the released erection documents.</w:t>
      </w:r>
    </w:p>
    <w:p>
      <w:pPr>
        <w:pStyle w:val="ListBullet"/>
      </w:pPr>
      <w:r>
        <w:t>Required seat attachment or installed and anchored erection bridging cannot be verified before hoisting-cable release.</w:t>
      </w:r>
    </w:p>
    <w:p>
      <w:pPr>
        <w:pStyle w:val="ListBullet"/>
      </w:pPr>
      <w:r>
        <w:t>Communication, protected access, crane support or worker/loading restrictions fail, or the joist/support arrangement moves unexpectedly.</w:t>
      </w:r>
    </w:p>
    <w:p>
      <w:r>
        <w:br w:type="page"/>
      </w:r>
    </w:p>
    <w:p>
      <w:pPr>
        <w:pStyle w:val="Heading1"/>
      </w:pPr>
      <w:r>
        <w:t>Improve the controls</w:t>
      </w:r>
    </w:p>
    <w:p>
      <w:r>
        <w:rPr>
          <w:b/>
        </w:rPr>
        <w:t xml:space="preserve">Needs improvement: </w:t>
      </w:r>
      <w:r>
        <w:t>Use the beam connector’s usual unhook rule.</w:t>
      </w:r>
    </w:p>
    <w:p>
      <w:r>
        <w:rPr>
          <w:b/>
        </w:rPr>
        <w:t xml:space="preserve">More useful: </w:t>
      </w:r>
      <w:r>
        <w:t>Verify this joist’s designation-specific seat, support and anchored erection-bridging prerequisites before the erection lead authorizes cable release.</w:t>
      </w:r>
    </w:p>
    <w:p>
      <w:r>
        <w:rPr>
          <w:b/>
        </w:rPr>
        <w:t xml:space="preserve">Needs improvement: </w:t>
      </w:r>
      <w:r>
        <w:t>Install bridging after the crane leaves to save time.</w:t>
      </w:r>
    </w:p>
    <w:p>
      <w:r>
        <w:rPr>
          <w:b/>
        </w:rPr>
        <w:t xml:space="preserve">More useful: </w:t>
      </w:r>
      <w:r>
        <w:t>For this bounded configuration, retain crane support until the required bolted diagonal erection bridging is installed and anchored and all applicable release checks are complete.</w:t>
      </w:r>
    </w:p>
    <w:p>
      <w:pPr>
        <w:pStyle w:val="Heading2"/>
      </w:pPr>
      <w:r>
        <w:t>Decisions that change the analysis</w:t>
      </w:r>
    </w:p>
    <w:p>
      <w:r>
        <w:rPr>
          <w:b/>
        </w:rPr>
        <w:t>Why does this need a resource separate from initial steel connecting?</w:t>
      </w:r>
    </w:p>
    <w:p>
      <w:r>
        <w:t>The solid-web initial-connecting example excludes joists. This bay needs designation-specific construction-stability checks and required erection bridging before cable release. The actual planner verifies these before lifting; this teaching example cannot select a span category, bridging pattern or bolt count.</w:t>
      </w:r>
    </w:p>
    <w:p>
      <w:r>
        <w:rPr>
          <w:b/>
        </w:rPr>
        <w:t>What must the crew record for actual use?</w:t>
      </w:r>
    </w:p>
    <w:p>
      <w:r>
        <w:t>Record joist identities and designations, manufacturer and erection-document revisions, actual support and terminus findings, the designation-specific seat/bridging/release criteria, lift and protected-access method, assigned checker and signaler, actual hold-point findings and cable-release decision. Record remaining bridging and bay-load restrictions, discrepancies and receiving lead; do not invent a crane release or engineering approval from this teaching draft.</w:t>
      </w:r>
    </w:p>
    <w:p>
      <w:pPr>
        <w:pStyle w:val="Heading2"/>
      </w:pPr>
      <w:r>
        <w:t>Training needs</w:t>
      </w:r>
    </w:p>
    <w:p>
      <w:pPr>
        <w:pStyle w:val="ListBullet"/>
      </w:pPr>
      <w:r>
        <w:t>Joist-specific instruction on designation checks, support/terminus readiness, required connections and bridging, and actual cable-release hold points.</w:t>
      </w:r>
    </w:p>
    <w:p>
      <w:pPr>
        <w:pStyle w:val="ListBullet"/>
      </w:pPr>
      <w:r>
        <w:t>Rigging, signaling and protected-access instruction with the bay’s rescue plan; recognize unapproved loading, modifications and fall-anchor assumptions.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1926.757 Open web steel joists: attachment, bridging and crane release</w:t>
        <w:br/>
        <w:t>https://www.osha.gov/laws-regs/regulations/standardnumber/1926/1926.757</w:t>
      </w:r>
    </w:p>
    <w:p>
      <w:r>
        <w:rPr>
          <w:sz w:val="18"/>
        </w:rPr>
        <w:t>Steel Joist Institute: bridging in erection, construction and permanent stages</w:t>
        <w:br/>
        <w:t>https://steeljoist.org/resources/understanding-bridging-in-steel-joist-construction-a-critical-component-for-stability/</w:t>
      </w:r>
    </w:p>
    <w:p>
      <w:r>
        <w:rPr>
          <w:sz w:val="18"/>
        </w:rPr>
        <w:t>OSHA 1926.760 Steel erection fall protection</w:t>
        <w:br/>
        <w:t>https://www.osha.gov/laws-regs/regulations/standardnumber/1926/1926.760</w:t>
      </w:r>
    </w:p>
    <w:p>
      <w:r>
        <w:rPr>
          <w:sz w:val="18"/>
        </w:rPr>
        <w:t>OSHA 1926.753 Steel erection hoisting and rigging</w:t>
        <w:br/>
        <w:t>https://www.osha.gov/laws-regs/regulations/standardnumber/1926/1926.753</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Web Steel Joist Erection and Bridging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