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 Frame First Bay Erection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post-frame building crew will establish the first stable bay using identified engineered wood columns on released surface-mounted concrete-pier connections, followed by the specified girts and temporary braces. Roof-truss work begins under a separate analysis after the bay handover. This fictional learning example describes planned controls; it records no actual inspection or work authorization.</w:t>
      </w:r>
    </w:p>
    <w:p>
      <w:pPr>
        <w:pStyle w:val="ListBullet"/>
      </w:pPr>
      <w:r>
        <w:t>Current erection documents define pier readiness, column bases, member orientation, girt connections and the bay’s temporary stability sequence.</w:t>
      </w:r>
    </w:p>
    <w:p>
      <w:pPr>
        <w:pStyle w:val="ListBullet"/>
      </w:pPr>
      <w:r>
        <w:t>Crane handling and protected connection access are arranged for the actual columns and bay configuration.</w:t>
      </w:r>
    </w:p>
    <w:p>
      <w:pPr>
        <w:pStyle w:val="ListBullet"/>
      </w:pPr>
      <w:r>
        <w:t>Embedded-post excavation, foundation construction, roof-truss erection, cladding and whole-building structural design are excluded.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Which foundation records and base details release each column position?</w:t>
      </w:r>
    </w:p>
    <w:p>
      <w:pPr>
        <w:pStyle w:val="ListBullet"/>
      </w:pPr>
      <w:r>
        <w:t>How will the first columns remain stable before the bay’s girts and braces are complete?</w:t>
      </w:r>
    </w:p>
    <w:p>
      <w:pPr>
        <w:pStyle w:val="ListBullet"/>
      </w:pPr>
      <w:r>
        <w:t>Who verifies the bay before crane support or later construction restrictions change?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Release the firstbay sequence</w:t>
      </w:r>
    </w:p>
    <w:p>
      <w:r>
        <w:rPr>
          <w:b/>
        </w:rPr>
        <w:t xml:space="preserve">Hazard: </w:t>
      </w:r>
      <w:r>
        <w:t>An incomplete foundation or unsupported first column can cause progressive movement or collapse.</w:t>
      </w:r>
    </w:p>
    <w:p>
      <w:r>
        <w:rPr>
          <w:b/>
        </w:rPr>
        <w:t xml:space="preserve">Control: </w:t>
      </w:r>
      <w:r>
        <w:t>Erection lead checks pier and base release, column identity and the designed first-bay sequence. Stage the specified braces and anchorage before any lift; hold the operation where the stability plan or foundation connection is unresolved.</w:t>
      </w:r>
    </w:p>
    <w:p>
      <w:r>
        <w:rPr>
          <w:b/>
        </w:rPr>
        <w:t xml:space="preserve">Verification: </w:t>
      </w:r>
      <w:r>
        <w:t>Lead compares both column positions and stability measures with current documents.</w:t>
      </w:r>
    </w:p>
    <w:p>
      <w:r>
        <w:rPr>
          <w:b/>
        </w:rPr>
        <w:t xml:space="preserve">Reasoning: </w:t>
      </w:r>
      <w:r>
        <w:t>The first bay has no completed neighboring frame to assume as restraint.</w:t>
      </w:r>
    </w:p>
    <w:p>
      <w:pPr>
        <w:pStyle w:val="Heading2"/>
      </w:pPr>
      <w:r>
        <w:t>2 Prepare handling and protected access</w:t>
      </w:r>
    </w:p>
    <w:p>
      <w:r>
        <w:rPr>
          <w:b/>
        </w:rPr>
        <w:t xml:space="preserve">Hazard: </w:t>
      </w:r>
      <w:r>
        <w:t>An unsuitable lifting attachment or unprotected connection position can expose workers to a falling column or fall.</w:t>
      </w:r>
    </w:p>
    <w:p>
      <w:r>
        <w:rPr>
          <w:b/>
        </w:rPr>
        <w:t xml:space="preserve">Control: </w:t>
      </w:r>
      <w:r>
        <w:t>Use the approved column handling method with suitable rated equipment and applicable qualified lift roles. Establish connection platforms or the selected fall-protection arrangement, rescue and the excluded area below; preserve clear movement and escape routes.</w:t>
      </w:r>
    </w:p>
    <w:p>
      <w:r>
        <w:rPr>
          <w:b/>
        </w:rPr>
        <w:t xml:space="preserve">Verification: </w:t>
      </w:r>
      <w:r>
        <w:t>Handling lead verifies attachments and receiver access before pickup.</w:t>
      </w:r>
    </w:p>
    <w:p>
      <w:r>
        <w:rPr>
          <w:b/>
        </w:rPr>
        <w:t xml:space="preserve">Reasoning: </w:t>
      </w:r>
      <w:r>
        <w:t>Large wood columns need specific handling beyond ordinary stud-wall assembly.</w:t>
      </w:r>
    </w:p>
    <w:p>
      <w:pPr>
        <w:pStyle w:val="Heading2"/>
      </w:pPr>
      <w:r>
        <w:t>3 Set and restrain the first column</w:t>
      </w:r>
    </w:p>
    <w:p>
      <w:r>
        <w:rPr>
          <w:b/>
        </w:rPr>
        <w:t xml:space="preserve">Hazard: </w:t>
      </w:r>
      <w:r>
        <w:t>A tall column can rotate, trap a receiver or fall when the crane is released.</w:t>
      </w:r>
    </w:p>
    <w:p>
      <w:r>
        <w:rPr>
          <w:b/>
        </w:rPr>
        <w:t xml:space="preserve">Control: </w:t>
      </w:r>
      <w:r>
        <w:t>Guide from planned positions outside swing and pinch paths and seat onto the identified base. Keep crane support while the specified base connection and initial temporary braces are completed; obtain the designated lead’s deliberate release before unrigging.</w:t>
      </w:r>
    </w:p>
    <w:p>
      <w:r>
        <w:rPr>
          <w:b/>
        </w:rPr>
        <w:t xml:space="preserve">Verification: </w:t>
      </w:r>
      <w:r>
        <w:t>Erection lead checks seating, connection and restraint for the first column.</w:t>
      </w:r>
    </w:p>
    <w:p>
      <w:r>
        <w:rPr>
          <w:b/>
        </w:rPr>
        <w:t xml:space="preserve">Reasoning: </w:t>
      </w:r>
      <w:r>
        <w:t>Foundation attachment alone may not supply erection-stage lateral stability.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Set the next column and connect girts</w:t>
      </w:r>
    </w:p>
    <w:p>
      <w:r>
        <w:rPr>
          <w:b/>
        </w:rPr>
        <w:t xml:space="preserve">Hazard: </w:t>
      </w:r>
      <w:r>
        <w:t>An incompletely connected bay or unsupported girt can move or drop onto workers.</w:t>
      </w:r>
    </w:p>
    <w:p>
      <w:r>
        <w:rPr>
          <w:b/>
        </w:rPr>
        <w:t xml:space="preserve">Control: </w:t>
      </w:r>
      <w:r>
        <w:t>Follow the released sequence for the next column and girts using controlled support and protected access. Maintain each member’s support until required connections and restraints are checked; do not use a loose girt as a walkway or substitute the next member for a missing brace.</w:t>
      </w:r>
    </w:p>
    <w:p>
      <w:r>
        <w:rPr>
          <w:b/>
        </w:rPr>
        <w:t xml:space="preserve">Verification: </w:t>
      </w:r>
      <w:r>
        <w:t>Lead checks each connection and support transition at the planned hold points.</w:t>
      </w:r>
    </w:p>
    <w:p>
      <w:r>
        <w:rPr>
          <w:b/>
        </w:rPr>
        <w:t xml:space="preserve">Reasoning: </w:t>
      </w:r>
      <w:r>
        <w:t>The bay becomes stable through a sequence, not simply by adding more timber.</w:t>
      </w:r>
    </w:p>
    <w:p>
      <w:pPr>
        <w:pStyle w:val="Heading2"/>
      </w:pPr>
      <w:r>
        <w:t>5 Verify bay restraint and alignment</w:t>
      </w:r>
    </w:p>
    <w:p>
      <w:r>
        <w:rPr>
          <w:b/>
        </w:rPr>
        <w:t xml:space="preserve">Hazard: </w:t>
      </w:r>
      <w:r>
        <w:t>Adjusting or removing a brace can release forces into an incomplete frame.</w:t>
      </w:r>
    </w:p>
    <w:p>
      <w:r>
        <w:rPr>
          <w:b/>
        </w:rPr>
        <w:t xml:space="preserve">Control: </w:t>
      </w:r>
      <w:r>
        <w:t>Confirm the specified bay bracing, anchor conditions and alignment through the erection plan’s hold point. Make adjustments only by the released method while maintaining stability; stop for unexpected base movement, member response or an unavailable acceptance criterion.</w:t>
      </w:r>
    </w:p>
    <w:p>
      <w:r>
        <w:rPr>
          <w:b/>
        </w:rPr>
        <w:t xml:space="preserve">Verification: </w:t>
      </w:r>
      <w:r>
        <w:t>Designated lead records actual alignment and restraint findings before bay release.</w:t>
      </w:r>
    </w:p>
    <w:p>
      <w:r>
        <w:rPr>
          <w:b/>
        </w:rPr>
        <w:t xml:space="preserve">Reasoning: </w:t>
      </w:r>
      <w:r>
        <w:t>A plumb-looking column does not prove that the bay’s restraint is complete.</w:t>
      </w:r>
    </w:p>
    <w:p>
      <w:pPr>
        <w:pStyle w:val="Heading2"/>
      </w:pPr>
      <w:r>
        <w:t>6 Hand over before roof work</w:t>
      </w:r>
    </w:p>
    <w:p>
      <w:r>
        <w:rPr>
          <w:b/>
        </w:rPr>
        <w:t xml:space="preserve">Hazard: </w:t>
      </w:r>
      <w:r>
        <w:t>Later roof crews or material loads can disturb braces needed until permanent elements are complete.</w:t>
      </w:r>
    </w:p>
    <w:p>
      <w:r>
        <w:rPr>
          <w:b/>
        </w:rPr>
        <w:t xml:space="preserve">Control: </w:t>
      </w:r>
      <w:r>
        <w:t>Identify and protect temporary braces, secure loose members and transfer bay status, loading limits and removal authority. The separate truss operation starts only after its receiving-support release; retain bay restraint until its design-defined release.</w:t>
      </w:r>
    </w:p>
    <w:p>
      <w:r>
        <w:rPr>
          <w:b/>
        </w:rPr>
        <w:t xml:space="preserve">Verification: </w:t>
      </w:r>
      <w:r>
        <w:t>Receiving roof lead confirms support readiness and continuing bay restrictions.</w:t>
      </w:r>
    </w:p>
    <w:p>
      <w:r>
        <w:rPr>
          <w:b/>
        </w:rPr>
        <w:t xml:space="preserve">Reasoning: </w:t>
      </w:r>
      <w:r>
        <w:t>A first-bay handover is one stage of the post-frame building.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Pier, base, member orientation or the first-bay sequence differs from current documents.</w:t>
      </w:r>
    </w:p>
    <w:p>
      <w:pPr>
        <w:pStyle w:val="ListBullet"/>
      </w:pPr>
      <w:r>
        <w:t>A column, brace or base moves unexpectedly or protected access is lost.</w:t>
      </w:r>
    </w:p>
    <w:p>
      <w:pPr>
        <w:pStyle w:val="ListBullet"/>
      </w:pPr>
      <w:r>
        <w:t>An adjustment, construction load or brace removal lacks the required release.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Guide from planned positions outside swing and pinch paths and seat onto the identified base. Keep crane support while the specified base connection and initial temporary braces are completed; obtain the designated lead’s deliberate release before unrigging.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Erection lead checks pier and base release, column identity and the designed first-bay sequence. Stage the specified braces and anchorage before any lift; hold the operation where the stability plan or foundation connection is unresolved.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Can the roof-truss bracing instructions replace the first-bay plan?</w:t>
      </w:r>
    </w:p>
    <w:p>
      <w:r>
        <w:t>No. Truss guidance addresses roof assemblies after receiving support is ready. Columns, bases and girts require the post-frame building’s own temporary stability sequence before roof erection starts.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The actual post-frame first-bay sequence, base release, brace installation and adjustment/removal authority.</w:t>
      </w:r>
    </w:p>
    <w:p>
      <w:pPr>
        <w:pStyle w:val="ListBullet"/>
      </w:pPr>
      <w:r>
        <w:t>Applicable lifting qualifications, communication and fall-protection/rescue instruction for column and girt work.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NFBA Post-frame technical resources</w:t>
        <w:br/>
        <w:t>https://www.nfba.org/aws/NFBA/pt/sp/tech-resources</w:t>
      </w:r>
    </w:p>
    <w:p>
      <w:r>
        <w:rPr>
          <w:sz w:val="18"/>
        </w:rPr>
        <w:t>Lester Buildings Post-frame jobsite safety and temporary bracing</w:t>
        <w:br/>
        <w:t>https://www.lesterbuildings.com/blogs/pole-barn-jobsite-safety/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4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 Frame First Bay Erection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