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Structural Steel Final Bolting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bolting crew will complete specified bolted connections on a stabilized building frame using powered tightening tools from protected access platforms. Initial erection connections remain under the erector’s control. This fictional learning example records planned controls; it supplies no actual inspections or work authorization.</w:t>
      </w:r>
    </w:p>
    <w:p>
      <w:pPr>
        <w:pStyle w:val="ListBullet"/>
      </w:pPr>
      <w:r>
        <w:t>Current connection drawings and the specified installation and inspection method are available.</w:t>
      </w:r>
    </w:p>
    <w:p>
      <w:pPr>
        <w:pStyle w:val="ListBullet"/>
      </w:pPr>
      <w:r>
        <w:t>The erection supervisor releases the work area and confirms temporary stability and protected access.</w:t>
      </w:r>
    </w:p>
    <w:p>
      <w:pPr>
        <w:pStyle w:val="ListBullet"/>
      </w:pPr>
      <w:r>
        <w:t>This excludes initial connecting under a suspended load, field welding and alteration of existing loaded connections.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Which connection and installation method is specified?</w:t>
      </w:r>
    </w:p>
    <w:p>
      <w:pPr>
        <w:pStyle w:val="ListBullet"/>
      </w:pPr>
      <w:r>
        <w:t>Who confirms stability and controls any bolt removal?</w:t>
      </w:r>
    </w:p>
    <w:p>
      <w:pPr>
        <w:pStyle w:val="ListBullet"/>
      </w:pPr>
      <w:r>
        <w:t>What tool setup and inspection evidence does this connection require?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Accept the connection work area</w:t>
      </w:r>
    </w:p>
    <w:p>
      <w:r>
        <w:rPr>
          <w:b/>
        </w:rPr>
        <w:t xml:space="preserve">Hazard: </w:t>
      </w:r>
      <w:r>
        <w:t>Removing a temporary bolt or loading an incomplete frame can cause instability.</w:t>
      </w:r>
    </w:p>
    <w:p>
      <w:r>
        <w:rPr>
          <w:b/>
        </w:rPr>
        <w:t xml:space="preserve">Control: </w:t>
      </w:r>
      <w:r>
        <w:t>Erection supervisor identifies connections released for final bolting and support that must remain. Crew holds any proposed bolt removal or alignment change for the designated authority.</w:t>
      </w:r>
    </w:p>
    <w:p>
      <w:r>
        <w:rPr>
          <w:b/>
        </w:rPr>
        <w:t xml:space="preserve">Verification: </w:t>
      </w:r>
      <w:r>
        <w:t>Compare released connection marks and temporary support with the erection plan.</w:t>
      </w:r>
    </w:p>
    <w:p>
      <w:r>
        <w:rPr>
          <w:b/>
        </w:rPr>
        <w:t xml:space="preserve">Reasoning: </w:t>
      </w:r>
      <w:r>
        <w:t>Final bolting is not authority to change erection stability.</w:t>
      </w:r>
    </w:p>
    <w:p>
      <w:pPr>
        <w:pStyle w:val="Heading2"/>
      </w:pPr>
      <w:r>
        <w:t>2 Establish protected access</w:t>
      </w:r>
    </w:p>
    <w:p>
      <w:r>
        <w:rPr>
          <w:b/>
        </w:rPr>
        <w:t xml:space="preserve">Hazard: </w:t>
      </w:r>
      <w:r>
        <w:t>Workers or tools can fall from the platform or through openings.</w:t>
      </w:r>
    </w:p>
    <w:p>
      <w:r>
        <w:rPr>
          <w:b/>
        </w:rPr>
        <w:t xml:space="preserve">Control: </w:t>
      </w:r>
      <w:r>
        <w:t>Use the approved access and fall protection for the actual steel erection activity. Separate people below and arrange tools and materials against falling.</w:t>
      </w:r>
    </w:p>
    <w:p>
      <w:r>
        <w:rPr>
          <w:b/>
        </w:rPr>
        <w:t xml:space="preserve">Verification: </w:t>
      </w:r>
      <w:r>
        <w:t>Supervisor checks access, opening protection and the applicable fall-system inspection before entry.</w:t>
      </w:r>
    </w:p>
    <w:p>
      <w:r>
        <w:rPr>
          <w:b/>
        </w:rPr>
        <w:t xml:space="preserve">Reasoning: </w:t>
      </w:r>
      <w:r>
        <w:t>Access protection must suit the erection phase and role.</w:t>
      </w:r>
    </w:p>
    <w:p>
      <w:pPr>
        <w:pStyle w:val="Heading2"/>
      </w:pPr>
      <w:r>
        <w:t>3 Check bolts and tightening equipment</w:t>
      </w:r>
    </w:p>
    <w:p>
      <w:r>
        <w:rPr>
          <w:b/>
        </w:rPr>
        <w:t xml:space="preserve">Hazard: </w:t>
      </w:r>
      <w:r>
        <w:t>Wrong assemblies or uncontrolled tool reaction can cause connection defects or hand injuries.</w:t>
      </w:r>
    </w:p>
    <w:p>
      <w:r>
        <w:rPr>
          <w:b/>
        </w:rPr>
        <w:t xml:space="preserve">Control: </w:t>
      </w:r>
      <w:r>
        <w:t>Identify the specified bolt assemblies and tool setup. Inspect sockets, drives and reaction arrangements; establish a hand position outside the reaction path.</w:t>
      </w:r>
    </w:p>
    <w:p>
      <w:r>
        <w:rPr>
          <w:b/>
        </w:rPr>
        <w:t xml:space="preserve">Verification: </w:t>
      </w:r>
      <w:r>
        <w:t>Bolting lead matches assemblies and tool settings to the connection procedure.</w:t>
      </w:r>
    </w:p>
    <w:p>
      <w:r>
        <w:rPr>
          <w:b/>
        </w:rPr>
        <w:t xml:space="preserve">Reasoning: </w:t>
      </w:r>
      <w:r>
        <w:t>A familiar wrench does not establish the correct installation method.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Install and tighten the released connection</w:t>
      </w:r>
    </w:p>
    <w:p>
      <w:r>
        <w:rPr>
          <w:b/>
        </w:rPr>
        <w:t xml:space="preserve">Hazard: </w:t>
      </w:r>
      <w:r>
        <w:t>Torque reaction, pinch points and awkward reach can injure the operator.</w:t>
      </w:r>
    </w:p>
    <w:p>
      <w:r>
        <w:rPr>
          <w:b/>
        </w:rPr>
        <w:t xml:space="preserve">Control: </w:t>
      </w:r>
      <w:r>
        <w:t>Follow the specified installation sequence from stable access. Keep fingers out of aligned holes and reaction zones; use appropriate alignment tools without unapproved connection changes.</w:t>
      </w:r>
    </w:p>
    <w:p>
      <w:r>
        <w:rPr>
          <w:b/>
        </w:rPr>
        <w:t xml:space="preserve">Verification: </w:t>
      </w:r>
      <w:r>
        <w:t>Lead checks the first connection against the installation procedure and monitors tool reaction.</w:t>
      </w:r>
    </w:p>
    <w:p>
      <w:r>
        <w:rPr>
          <w:b/>
        </w:rPr>
        <w:t xml:space="preserve">Reasoning: </w:t>
      </w:r>
      <w:r>
        <w:t>The connection procedure supplies acceptance criteria; the JHA controls exposure.</w:t>
      </w:r>
    </w:p>
    <w:p>
      <w:pPr>
        <w:pStyle w:val="Heading2"/>
      </w:pPr>
      <w:r>
        <w:t>5 Resolve a misfit or defective assembly</w:t>
      </w:r>
    </w:p>
    <w:p>
      <w:r>
        <w:rPr>
          <w:b/>
        </w:rPr>
        <w:t xml:space="preserve">Hazard: </w:t>
      </w:r>
      <w:r>
        <w:t>Forcing a fit or substituting a bolt can damage the connection and expose workers to sudden movement.</w:t>
      </w:r>
    </w:p>
    <w:p>
      <w:r>
        <w:rPr>
          <w:b/>
        </w:rPr>
        <w:t xml:space="preserve">Control: </w:t>
      </w:r>
      <w:r>
        <w:t>Stop the affected connection, identify it and seek the required erection or design disposition. Stop and secure the tool before changing accessories.</w:t>
      </w:r>
    </w:p>
    <w:p>
      <w:r>
        <w:rPr>
          <w:b/>
        </w:rPr>
        <w:t xml:space="preserve">Verification: </w:t>
      </w:r>
      <w:r>
        <w:t>Lead records the affected connection and confirms disposition before rework.</w:t>
      </w:r>
    </w:p>
    <w:p>
      <w:r>
        <w:rPr>
          <w:b/>
        </w:rPr>
        <w:t xml:space="preserve">Reasoning: </w:t>
      </w:r>
      <w:r>
        <w:t>Misfit is a changed condition rather than permission to improvise.</w:t>
      </w:r>
    </w:p>
    <w:p>
      <w:pPr>
        <w:pStyle w:val="Heading2"/>
      </w:pPr>
      <w:r>
        <w:t>6 Inspect and hand over</w:t>
      </w:r>
    </w:p>
    <w:p>
      <w:r>
        <w:rPr>
          <w:b/>
        </w:rPr>
        <w:t xml:space="preserve">Hazard: </w:t>
      </w:r>
      <w:r>
        <w:t>An unrecorded incomplete connection can mislead the next crew.</w:t>
      </w:r>
    </w:p>
    <w:p>
      <w:r>
        <w:rPr>
          <w:b/>
        </w:rPr>
        <w:t xml:space="preserve">Control: </w:t>
      </w:r>
      <w:r>
        <w:t>Keep required installation and inspection records, identify open connections and retain access restrictions until the designated release. Secure tools and loose materials.</w:t>
      </w:r>
    </w:p>
    <w:p>
      <w:r>
        <w:rPr>
          <w:b/>
        </w:rPr>
        <w:t xml:space="preserve">Verification: </w:t>
      </w:r>
      <w:r>
        <w:t>Supervisor reconciles completed and open connection marks with the receiving crew.</w:t>
      </w:r>
    </w:p>
    <w:p>
      <w:r>
        <w:rPr>
          <w:b/>
        </w:rPr>
        <w:t xml:space="preserve">Reasoning: </w:t>
      </w:r>
      <w:r>
        <w:t>Handover communicates actual status, not assumed completion.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Support or connection release is uncertain.</w:t>
      </w:r>
    </w:p>
    <w:p>
      <w:pPr>
        <w:pStyle w:val="ListBullet"/>
      </w:pPr>
      <w:r>
        <w:t>Assemblies, installation method or access changes.</w:t>
      </w:r>
    </w:p>
    <w:p>
      <w:pPr>
        <w:pStyle w:val="ListBullet"/>
      </w:pPr>
      <w:r>
        <w:t>Misfit, damaged threads or uncontrolled tool reaction occurs.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Identify the specified bolt assemblies and tool setup. Inspect sockets, drives and reaction arrangements; establish a hand position outside the reaction path.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Erection supervisor identifies connections released for final bolting and support that must remain. Crew holds any proposed bolt removal or alignment change for the designated authority.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Does this example specify a universal bolt torque?</w:t>
      </w:r>
    </w:p>
    <w:p>
      <w:r>
        <w:t>No. Use the project’s specified connection and installation method with its inspection criteria. A generic torque value could be wrong for the assembly and method.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Actual bolting method and safe handling of tool reaction.</w:t>
      </w:r>
    </w:p>
    <w:p>
      <w:pPr>
        <w:pStyle w:val="ListBullet"/>
      </w:pPr>
      <w:r>
        <w:t>Steel erection fall training for the assigned role under 1926.761.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1926.754 Structural steel assembly and metal decking</w:t>
        <w:br/>
        <w:t>https://www.osha.gov/laws-regs/regulations/standardnumber/1926/1926.754</w:t>
      </w:r>
    </w:p>
    <w:p>
      <w:r>
        <w:rPr>
          <w:sz w:val="18"/>
        </w:rPr>
        <w:t>OSHA 1926.760 Steel erection fall protection</w:t>
        <w:br/>
        <w:t>https://www.osha.gov/laws-regs/regulations/standardnumber/1926/1926.760</w:t>
      </w:r>
    </w:p>
    <w:p>
      <w:r>
        <w:rPr>
          <w:sz w:val="18"/>
        </w:rPr>
        <w:t>OSHA 1926.761 Steel erection training</w:t>
        <w:br/>
        <w:t>https://www.osha.gov/laws-regs/regulations/standardnumber/1926/1926.761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Structural Steel Final Bolting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