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Vertical Wall Reinforcement Installation JHA</w:t>
      </w:r>
    </w:p>
    <w:p>
      <w:pPr>
        <w:pStyle w:val="Subtitle"/>
      </w:pPr>
      <w:r>
        <w:t>Worked instructional example</w:t>
      </w:r>
    </w:p>
    <w:p>
      <w:pPr>
        <w:pStyle w:val="Heading1"/>
      </w:pPr>
      <w:r>
        <w:t>Work and worksite</w:t>
      </w:r>
    </w:p>
    <w:p>
      <w:r>
        <w:t>A reinforcement crew will progressively install and tie bars for one building wall in place, using released guarded work platforms and a designed construction-stage bar-support arrangement. Bars are delivered to controlled staging locations and restrained as the vertical system grows; no worker climbs the reinforcement. This fictional learning example describes planned controls; it records no actual inspection or work authorization.</w:t>
      </w:r>
    </w:p>
    <w:p>
      <w:pPr>
        <w:pStyle w:val="ListBullet"/>
      </w:pPr>
      <w:r>
        <w:t>Current reinforcement and temporary-support documents identify the bar layout, support/restraint sequence, permitted staging and pre-formwork handover requirements.</w:t>
      </w:r>
    </w:p>
    <w:p>
      <w:pPr>
        <w:pStyle w:val="ListBullet"/>
      </w:pPr>
      <w:r>
        <w:t>Access equipment, transfer positions, opening protection and the protruding-bar guarding method are established for the actual wall and available fall distance.</w:t>
      </w:r>
    </w:p>
    <w:p>
      <w:pPr>
        <w:pStyle w:val="ListBullet"/>
      </w:pPr>
      <w:r>
        <w:t>This is partial coverage of vertical and elevated reinforcing steel. Ground slab mats, ground-assembled hoisted cages, post-tensioning, wall concrete placement and climbing reinforcement are excluded.</w:t>
      </w:r>
    </w:p>
    <w:p>
      <w:pPr>
        <w:pStyle w:val="Heading2"/>
      </w:pPr>
      <w:r>
        <w:t>Questions before work</w:t>
      </w:r>
    </w:p>
    <w:p>
      <w:pPr>
        <w:pStyle w:val="ListBullet"/>
      </w:pPr>
      <w:r>
        <w:t>What supports keep the incomplete wall reinforcement stable at each stage before forms or permanent concrete exist?</w:t>
      </w:r>
    </w:p>
    <w:p>
      <w:pPr>
        <w:pStyle w:val="ListBullet"/>
      </w:pPr>
      <w:r>
        <w:t>How will bars reach the work platform without overloading it or exposing workers to an uncontrolled long-bar swing?</w:t>
      </w:r>
    </w:p>
    <w:p>
      <w:pPr>
        <w:pStyle w:val="ListBullet"/>
      </w:pPr>
      <w:r>
        <w:t>Who verifies impalement protection and guarded access as the bar height and work position change?</w:t>
      </w:r>
    </w:p>
    <w:p>
      <w:r>
        <w:br w:type="page"/>
      </w:r>
    </w:p>
    <w:p>
      <w:pPr>
        <w:pStyle w:val="Heading1"/>
      </w:pPr>
      <w:r>
        <w:t>Task Hazard Control</w:t>
      </w:r>
    </w:p>
    <w:p>
      <w:pPr>
        <w:pStyle w:val="Heading2"/>
      </w:pPr>
      <w:r>
        <w:t>1 Release the wall layout and restraint sequence</w:t>
      </w:r>
    </w:p>
    <w:p>
      <w:r>
        <w:rPr>
          <w:b/>
        </w:rPr>
        <w:t xml:space="preserve">Hazard: </w:t>
      </w:r>
      <w:r>
        <w:t>An incomplete vertical bar system can overturn even when the final reinforcement design is correct.</w:t>
      </w:r>
    </w:p>
    <w:p>
      <w:r>
        <w:rPr>
          <w:b/>
        </w:rPr>
        <w:t xml:space="preserve">Control: </w:t>
      </w:r>
      <w:r>
        <w:t>Reinforcement lead reviews the current bar schedule and construction-stage support/restraint plan for the marked wall. Identify the staged installation and handover hold points; resolve missing supports, clashes or altered bar geometry with the responsible designer before assembly.</w:t>
      </w:r>
    </w:p>
    <w:p>
      <w:r>
        <w:rPr>
          <w:b/>
        </w:rPr>
        <w:t xml:space="preserve">Verification: </w:t>
      </w:r>
      <w:r>
        <w:t>Lead checks the layout and the temporary-restraint requirements for the first stage.</w:t>
      </w:r>
    </w:p>
    <w:p>
      <w:r>
        <w:rPr>
          <w:b/>
        </w:rPr>
        <w:t xml:space="preserve">Reasoning: </w:t>
      </w:r>
      <w:r>
        <w:t>Final concrete will supply restraint that is absent during bar installation.</w:t>
      </w:r>
    </w:p>
    <w:p>
      <w:pPr>
        <w:pStyle w:val="Heading2"/>
      </w:pPr>
      <w:r>
        <w:t>2 Prepare guarded access and bar staging</w:t>
      </w:r>
    </w:p>
    <w:p>
      <w:r>
        <w:rPr>
          <w:b/>
        </w:rPr>
        <w:t xml:space="preserve">Hazard: </w:t>
      </w:r>
      <w:r>
        <w:t>Long bars and stored bundles can overload a platform or expose workers to falls and impalement.</w:t>
      </w:r>
    </w:p>
    <w:p>
      <w:r>
        <w:rPr>
          <w:b/>
        </w:rPr>
        <w:t xml:space="preserve">Control: </w:t>
      </w:r>
      <w:r>
        <w:t>Release the actual work platforms and transfer positions for their intended loads. Stage manageable bar quantities on specified supports, keep routes clear and guard protruding steel where workers could fall onto it. Do not select caps by appearance alone or use bars as access ladders.</w:t>
      </w:r>
    </w:p>
    <w:p>
      <w:r>
        <w:rPr>
          <w:b/>
        </w:rPr>
        <w:t xml:space="preserve">Verification: </w:t>
      </w:r>
      <w:r>
        <w:t>Access lead checks platform readiness and staging; reinforcement lead checks the impalement exposure.</w:t>
      </w:r>
    </w:p>
    <w:p>
      <w:r>
        <w:rPr>
          <w:b/>
        </w:rPr>
        <w:t xml:space="preserve">Reasoning: </w:t>
      </w:r>
      <w:r>
        <w:t>Access protection must work before workers start handling the vertical bars.</w:t>
      </w:r>
    </w:p>
    <w:p>
      <w:pPr>
        <w:pStyle w:val="Heading2"/>
      </w:pPr>
      <w:r>
        <w:t>3 Install the first restrained bar line</w:t>
      </w:r>
    </w:p>
    <w:p>
      <w:r>
        <w:rPr>
          <w:b/>
        </w:rPr>
        <w:t xml:space="preserve">Hazard: </w:t>
      </w:r>
      <w:r>
        <w:t>An unrestrained starter line can move or tip while workers tie later bars.</w:t>
      </w:r>
    </w:p>
    <w:p>
      <w:r>
        <w:rPr>
          <w:b/>
        </w:rPr>
        <w:t xml:space="preserve">Control: </w:t>
      </w:r>
      <w:r>
        <w:t>Crew places the initial bars and specified supports in the released sequence from protected positions. Use controlled transfers and manageable handling methods; secure the prescribed temporary restraint before allowing the next stage to load the line.</w:t>
      </w:r>
    </w:p>
    <w:p>
      <w:r>
        <w:rPr>
          <w:b/>
        </w:rPr>
        <w:t xml:space="preserve">Verification: </w:t>
      </w:r>
      <w:r>
        <w:t>Reinforcement lead verifies initial restraint and bar position at the staged hold point.</w:t>
      </w:r>
    </w:p>
    <w:p>
      <w:r>
        <w:rPr>
          <w:b/>
        </w:rPr>
        <w:t xml:space="preserve">Reasoning: </w:t>
      </w:r>
      <w:r>
        <w:t>Starting with a stable line gives later bars a defined construction-stage support.</w:t>
      </w:r>
    </w:p>
    <w:p>
      <w:r>
        <w:br w:type="page"/>
      </w:r>
    </w:p>
    <w:p>
      <w:pPr>
        <w:pStyle w:val="Heading1"/>
      </w:pPr>
      <w:r>
        <w:t>Complete the work and hand over</w:t>
      </w:r>
    </w:p>
    <w:p>
      <w:pPr>
        <w:pStyle w:val="Heading2"/>
      </w:pPr>
      <w:r>
        <w:t>4 Build the wall reinforcement in stages</w:t>
      </w:r>
    </w:p>
    <w:p>
      <w:r>
        <w:rPr>
          <w:b/>
        </w:rPr>
        <w:t xml:space="preserve">Hazard: </w:t>
      </w:r>
      <w:r>
        <w:t>An advancing bar section can become unstable; reaching through it can expose workers to sharp ties and falls.</w:t>
      </w:r>
    </w:p>
    <w:p>
      <w:r>
        <w:rPr>
          <w:b/>
        </w:rPr>
        <w:t xml:space="preserve">Control: </w:t>
      </w:r>
      <w:r>
        <w:t>Install and tie successive bars to the current detail while maintaining prescribed restraint. Adjust protected access through its own released method and keep hands clear during transfers. Do not lean long bars against an incomplete section or remove restraint to solve a fit problem.</w:t>
      </w:r>
    </w:p>
    <w:p>
      <w:r>
        <w:rPr>
          <w:b/>
        </w:rPr>
        <w:t xml:space="preserve">Verification: </w:t>
      </w:r>
      <w:r>
        <w:t>Lead checks stage restraint and the next access position before the crew advances.</w:t>
      </w:r>
    </w:p>
    <w:p>
      <w:r>
        <w:rPr>
          <w:b/>
        </w:rPr>
        <w:t xml:space="preserve">Reasoning: </w:t>
      </w:r>
      <w:r>
        <w:t>Tying a bar to another loose bar does not establish overall wall stability.</w:t>
      </w:r>
    </w:p>
    <w:p>
      <w:pPr>
        <w:pStyle w:val="Heading2"/>
      </w:pPr>
      <w:r>
        <w:t>5 Review the completed bar section</w:t>
      </w:r>
    </w:p>
    <w:p>
      <w:r>
        <w:rPr>
          <w:b/>
        </w:rPr>
        <w:t xml:space="preserve">Hazard: </w:t>
      </w:r>
      <w:r>
        <w:t>An omitted support or altered opening detail may be concealed when the wall forms close.</w:t>
      </w:r>
    </w:p>
    <w:p>
      <w:r>
        <w:rPr>
          <w:b/>
        </w:rPr>
        <w:t xml:space="preserve">Control: </w:t>
      </w:r>
      <w:r>
        <w:t>Present the actual layout, ties, clearances and construction-stage restraint at the specified review point. Record missing or displaced bars and support discrepancies and obtain the responsible correction decision before covering the section. Maintain guarding and safe routes during corrections.</w:t>
      </w:r>
    </w:p>
    <w:p>
      <w:r>
        <w:rPr>
          <w:b/>
        </w:rPr>
        <w:t xml:space="preserve">Verification: </w:t>
      </w:r>
      <w:r>
        <w:t>Responsible reviewer records actual findings and unresolved actions against current documents.</w:t>
      </w:r>
    </w:p>
    <w:p>
      <w:r>
        <w:rPr>
          <w:b/>
        </w:rPr>
        <w:t xml:space="preserve">Reasoning: </w:t>
      </w:r>
      <w:r>
        <w:t>The visible completed section still needs the specified handover evidence.</w:t>
      </w:r>
    </w:p>
    <w:p>
      <w:pPr>
        <w:pStyle w:val="Heading2"/>
      </w:pPr>
      <w:r>
        <w:t>6 Hand over without losing protection</w:t>
      </w:r>
    </w:p>
    <w:p>
      <w:r>
        <w:rPr>
          <w:b/>
        </w:rPr>
        <w:t xml:space="preserve">Hazard: </w:t>
      </w:r>
      <w:r>
        <w:t>Another crew can remove restraint or guarding while the reinforcement remains vulnerable.</w:t>
      </w:r>
    </w:p>
    <w:p>
      <w:r>
        <w:rPr>
          <w:b/>
        </w:rPr>
        <w:t xml:space="preserve">Control: </w:t>
      </w:r>
      <w:r>
        <w:t>Brief the formwork lead on bar supports, remaining loading restrictions and the method for preserving or replacing impalement and fall protection. Record who may change restraint under the actual plan; retain controls until the receiving operation establishes its accepted support condition.</w:t>
      </w:r>
    </w:p>
    <w:p>
      <w:r>
        <w:rPr>
          <w:b/>
        </w:rPr>
        <w:t xml:space="preserve">Verification: </w:t>
      </w:r>
      <w:r>
        <w:t>Reinforcement and formwork leads confirm protection and restraint responsibilities at handover.</w:t>
      </w:r>
    </w:p>
    <w:p>
      <w:r>
        <w:rPr>
          <w:b/>
        </w:rPr>
        <w:t xml:space="preserve">Reasoning: </w:t>
      </w:r>
      <w:r>
        <w:t>Handover transfers responsibility; it does not make temporary restraint optional.</w:t>
      </w:r>
    </w:p>
    <w:p>
      <w:pPr>
        <w:pStyle w:val="Heading2"/>
      </w:pPr>
      <w:r>
        <w:t>Pause and reassess</w:t>
      </w:r>
    </w:p>
    <w:p>
      <w:pPr>
        <w:pStyle w:val="ListBullet"/>
      </w:pPr>
      <w:r>
        <w:t>A restraint, bar support or completed section moves, loses contact or differs from the construction-stage plan.</w:t>
      </w:r>
    </w:p>
    <w:p>
      <w:pPr>
        <w:pStyle w:val="ListBullet"/>
      </w:pPr>
      <w:r>
        <w:t>The next work position cannot retain guarded access, permitted platform loading or effective impalement protection.</w:t>
      </w:r>
    </w:p>
    <w:p>
      <w:pPr>
        <w:pStyle w:val="ListBullet"/>
      </w:pPr>
      <w:r>
        <w:t>Bar geometry, openings or an adjacent trade’s work conflicts with the released detail or support sequence.</w:t>
      </w:r>
    </w:p>
    <w:p>
      <w:r>
        <w:br w:type="page"/>
      </w:r>
    </w:p>
    <w:p>
      <w:pPr>
        <w:pStyle w:val="Heading1"/>
      </w:pPr>
      <w:r>
        <w:t>Improve the controls</w:t>
      </w:r>
    </w:p>
    <w:p>
      <w:r>
        <w:rPr>
          <w:b/>
        </w:rPr>
        <w:t xml:space="preserve">Needs improvement: </w:t>
      </w:r>
      <w:r>
        <w:t>Tie it well so it stays up.</w:t>
      </w:r>
    </w:p>
    <w:p>
      <w:r>
        <w:rPr>
          <w:b/>
        </w:rPr>
        <w:t xml:space="preserve">More useful: </w:t>
      </w:r>
      <w:r>
        <w:t>Reinforcement lead verifies the designed construction-stage restraint at each installation hold point before the next stage adds load.</w:t>
      </w:r>
    </w:p>
    <w:p>
      <w:r>
        <w:rPr>
          <w:b/>
        </w:rPr>
        <w:t xml:space="preserve">Needs improvement: </w:t>
      </w:r>
      <w:r>
        <w:t>Put caps on the bars.</w:t>
      </w:r>
    </w:p>
    <w:p>
      <w:r>
        <w:rPr>
          <w:b/>
        </w:rPr>
        <w:t xml:space="preserve">More useful: </w:t>
      </w:r>
      <w:r>
        <w:t>Lead identifies actual fall-onto-bar exposure and checks that the selected guarding arrangement prevents impalement throughout the changing work positions.</w:t>
      </w:r>
    </w:p>
    <w:p>
      <w:pPr>
        <w:pStyle w:val="Heading2"/>
      </w:pPr>
      <w:r>
        <w:t>Decisions that change the analysis</w:t>
      </w:r>
    </w:p>
    <w:p>
      <w:r>
        <w:rPr>
          <w:b/>
        </w:rPr>
        <w:t>Why is this separate from the rebar-cage placement example?</w:t>
      </w:r>
    </w:p>
    <w:p>
      <w:r>
        <w:t>The cage example assembles a freestanding column cage on a ground jig and crane-places it. This wall is constructed bar by bar at its final location, so temporary support and protected access must progress with the growing in-place section.</w:t>
      </w:r>
    </w:p>
    <w:p>
      <w:r>
        <w:rPr>
          <w:b/>
        </w:rPr>
        <w:t>What must the crew record for actual use?</w:t>
      </w:r>
    </w:p>
    <w:p>
      <w:r>
        <w:t>Record the wall and document revisions, bar/support details, staged restraint checks, actual platform and staging conditions, transfer method, impalement exposures and guarding, layout-review findings and the formwork handover responsibilities.</w:t>
      </w:r>
    </w:p>
    <w:p>
      <w:pPr>
        <w:pStyle w:val="Heading2"/>
      </w:pPr>
      <w:r>
        <w:t>Training needs</w:t>
      </w:r>
    </w:p>
    <w:p>
      <w:pPr>
        <w:pStyle w:val="ListBullet"/>
      </w:pPr>
      <w:r>
        <w:t>Instruction in the actual in-place wall-bar layout, restraint sequence, tying method and limits on modifying temporary bar supports.</w:t>
      </w:r>
    </w:p>
    <w:p>
      <w:pPr>
        <w:pStyle w:val="ListBullet"/>
      </w:pPr>
      <w:r>
        <w:t>Role-specific bar handling and transfer, platform load limits, fall protection and selection/maintenance of a guarding system that prevents the actual impalement exposure.</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1926.703(d) Support of vertical reinforcement</w:t>
        <w:br/>
        <w:t>https://www.osha.gov/laws-regs/regulations/standardnumber/1926/1926.703</w:t>
      </w:r>
    </w:p>
    <w:p>
      <w:r>
        <w:rPr>
          <w:sz w:val="18"/>
        </w:rPr>
        <w:t>OSHA 1926.701(b) Reinforcement impalement protection</w:t>
        <w:br/>
        <w:t>https://www.osha.gov/laws-regs/regulations/standardnumber/1926/1926.701</w:t>
      </w:r>
    </w:p>
    <w:p>
      <w:r>
        <w:rPr>
          <w:sz w:val="18"/>
        </w:rPr>
        <w:t>OSHA 1926.501 Fall protection</w:t>
        <w:br/>
        <w:t>https://www.osha.gov/laws-regs/regulations/standardnumber/1926/1926.501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4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Vertical Wall Reinforcement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