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Welding and Cutting JSA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A painted bracket arrives. Can the crew use this example unchanged? The fire watch is called elsewhere. What happens?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https://www.toddjeromejenkins.com/jha-jsa-examples/welding-cutting-jsa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