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13 • ATTENDANCE COMPONENT</w:t>
      </w:r>
    </w:p>
    <w:p>
      <w:pPr>
        <w:pStyle w:val="Title"/>
      </w:pPr>
      <w:r>
        <w:t>Crew Discussion Record</w:t>
      </w:r>
    </w:p>
    <w:p>
      <w:r>
        <w:t>Topic: Emergency Evacuation: Know the Route and Count the Crew | TBT-13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Evacuation: Know the Route and Count the Crew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