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13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Emergency Evacuation: Know the Route and Count the Crew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Current emergency plan matches today’s work area, routes and assembly location.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Assigned routes and gates checked in the field; defects resolved.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Alarm/reporting coverage confirmed through the authorized process.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Coordinator and backup have current crew, visitor and assistance arrangements.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Crew explains accountability, missing-person reporting and re-entry authority.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Emergency Evacuation: Know the Route and Count the Crew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