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32 • ATTENDANCE COMPONENT</w:t>
      </w:r>
    </w:p>
    <w:p>
      <w:pPr>
        <w:pStyle w:val="Title"/>
      </w:pPr>
      <w:r>
        <w:t>Crew Discussion Record</w:t>
      </w:r>
    </w:p>
    <w:p>
      <w:r>
        <w:t>Topic: Learning from Incidents: Verify the Fix | TBT-32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from Incidents: Verify the Fix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