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36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Conflict at Work: Pause, Clarify and Get Help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Affected exposure safely paused when needed.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Instructions and decision owner clarified.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Primary and alternate reporting routes usable.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withdrawal and emergency help route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Task correction and private follow-up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at Work: Pause, Clarify and Get Help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