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41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Powered Tools: Check the Tool, Guard and Accessory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Tool, material and accessory compatibility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Required training and authorization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Guards, retainers and controls checked safely.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Energy procedure, support and bystander separation established.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Defects isolated; repair and reinspection owner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Powered Tools: Check the Tool, Guard and Accessory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