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48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Site-Specific Safety Plan: Check the Interfaces Today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Correct plan, JHA/JSA and permit versions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Field layout matches or changes resolved.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Shared-control responsibilities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Emergency and reporting contacts current.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Affected workers understand changes and limits.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Site-Specific Safety Plan: Check the Interfaces Today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