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52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Incident Response: Protect People and Call for Help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Caller, guide and accountability roles rehearsed.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Emergency contact and access arrangements effective.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Required responders and equipment available.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Crew understands safe boundaries and role limits.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Re-entry, restart and information handoffs clear.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Response: Protect People and Call for Help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