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74  •  CREW DISCUSSION</w:t>
      </w:r>
    </w:p>
    <w:p>
      <w:pPr>
        <w:pStyle w:val="Title"/>
      </w:pPr>
      <w:r>
        <w:t>Near Blasting: Know the Signals and Release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People working near blasting need a clear way to leave, stay out and know when return is authorized. A blast sound or settling dust does not establish that the area is safe.</w:t>
      </w:r>
    </w:p>
    <w:p>
      <w:r>
        <w:t>Objective: Explain the assigned safe location, warning signals and authorized return process.</w:t>
      </w:r>
    </w:p>
    <w:p>
      <w:pPr>
        <w:pStyle w:val="Heading1"/>
      </w:pPr>
      <w:r>
        <w:t>Key hazards or failure points</w:t>
      </w:r>
    </w:p>
    <w:p>
      <w:r>
        <w:t>Unexpected entry; missed signals; conflicting traffic; unaccounted workers; flying material; misfires; storms; premature return; handling suspect explosive material.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Coordinate with the blaster in charge before nearby work. Follow the current blasting plan, posted signal code and restrictions on access, ignition sources and equipment.</w:t>
      </w:r>
    </w:p>
    <w:p>
      <w:pPr>
        <w:pStyle w:val="ListBullet"/>
      </w:pPr>
      <w:r>
        <w:t>Use the assigned safe location and route. Responsible blasting personnel establish the required distance or cover and control the blast area; other crews do not choose their own boundary.</w:t>
      </w:r>
    </w:p>
    <w:p>
      <w:pPr>
        <w:pStyle w:val="ListBullet"/>
      </w:pPr>
      <w:r>
        <w:t>Stay outside until the designated all-clear follows the required inspection. Never handle suspect material, investigate a misfire or attempt to fight a fire threatening explosives.</w:t>
      </w:r>
    </w:p>
    <w:p>
      <w:pPr>
        <w:pStyle w:val="Heading1"/>
      </w:pPr>
      <w:r>
        <w:t>Verify It in the Field</w:t>
      </w:r>
    </w:p>
    <w:p>
      <w:r>
        <w:t>Before work, ask each affected crew to explain the posted warning, blast and all-clear signals. Confirm the communication method reaches today’s workers and other affected operations.</w:t>
      </w:r>
    </w:p>
    <w:p>
      <w:r>
        <w:t>From the safe side, confirm the assigned location, route, access-control coverage and accountability with the blaster. Resolve deliveries or adjacent work that could enter the restricted area.</w:t>
      </w:r>
    </w:p>
    <w:p>
      <w:r>
        <w:t>Name who communicates release and how uncertainty is reported from safety. Record the current coordination and restrictions. Do not use elapsed time, absent activity or cleared dust as substitute evidence.</w:t>
      </w:r>
    </w:p>
    <w:p>
      <w:pPr>
        <w:pStyle w:val="Heading1"/>
      </w:pPr>
      <w:r>
        <w:t>Stop and reassess</w:t>
      </w:r>
    </w:p>
    <w:p>
      <w:r>
        <w:t>Stay out for a missing or unclear signal, lost access control, unaccounted person, suspected misfire or uncertain release. Follow the blaster’s withdrawal instructions for electrical storms and other changes. Report concerns from safety; only authorized blasting personnel resolve them.</w:t>
      </w:r>
    </w:p>
    <w:p>
      <w:pPr>
        <w:pStyle w:val="Heading1"/>
      </w:pPr>
      <w:r>
        <w:t>Ask the crew</w:t>
      </w:r>
    </w:p>
    <w:p>
      <w:r>
        <w:t>1. What do the posted signals mean here?</w:t>
      </w:r>
    </w:p>
    <w:p>
      <w:r>
        <w:t>2. Where is our assigned safe location?</w:t>
      </w:r>
    </w:p>
    <w:p>
      <w:r>
        <w:t>3. Who gives the all-clear after inspection?</w:t>
      </w:r>
    </w:p>
    <w:p>
      <w:r>
        <w:t>Nearby-crew awareness; not explosives handling, firing or misfire training.</w:t>
      </w:r>
    </w:p>
    <w:p>
      <w:pPr>
        <w:pStyle w:val="Support"/>
      </w:pPr>
      <w:r>
        <w:t>Sources: OSHA 1926.900, 1926.909 and 1926.910; actual blasting plan.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toddjeromejenkins.com/toolbox-talks/working-near-blasting-boundaries-release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 Blasting: Know the Signals and Release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