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76 • ATTENDANCE COMPONENT</w:t>
      </w:r>
    </w:p>
    <w:p>
      <w:pPr>
        <w:pStyle w:val="Title"/>
      </w:pPr>
      <w:r>
        <w:t>Crew Discussion Record</w:t>
      </w:r>
    </w:p>
    <w:p>
      <w:r>
        <w:t>Topic: Severe Bleeding: Check Response Readiness | TBT-76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Severe Bleeding: Check Response Readiness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