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96  •  CREW DISCUSSION</w:t>
      </w:r>
    </w:p>
    <w:p>
      <w:pPr>
        <w:pStyle w:val="Title"/>
      </w:pPr>
      <w:r>
        <w:t>Precast Panels: Verify Support Before Release</w:t>
      </w:r>
    </w:p>
    <w:p>
      <w:pPr>
        <w:pStyle w:val="Support"/>
      </w:pPr>
      <w:r>
        <w:t>Todd Jerome Jenkins  |  v1.0  |  Reviewed October 9, 2026  |  Discussion + field checks</w:t>
      </w:r>
    </w:p>
    <w:p>
      <w:pPr>
        <w:pStyle w:val="Heading1"/>
      </w:pPr>
      <w:r>
        <w:t>Why this matters</w:t>
      </w:r>
    </w:p>
    <w:p>
      <w:r>
        <w:t>A landed panel may still depend on the crane and temporary supports. The erection crew needs a panel-specific check before unrigging and a separate decision before braces can be changed or removed.</w:t>
      </w:r>
    </w:p>
    <w:p>
      <w:r>
        <w:t>Objective: Confirm the panel, receiving support and temporary bracing match the erection requirements before crane release.</w:t>
      </w:r>
    </w:p>
    <w:p>
      <w:pPr>
        <w:pStyle w:val="Heading1"/>
      </w:pPr>
      <w:r>
        <w:t>Key hazards or failure points</w:t>
      </w:r>
    </w:p>
    <w:p>
      <w:r>
        <w:t>Wrong panel or lifting arrangement; damaged inserts; incomplete bearing; missing or unsuitable braces and anchors; trapped workers; premature release or brace removal.</w:t>
      </w:r>
    </w:p>
    <w:p>
      <w:pPr>
        <w:pStyle w:val="Heading1"/>
      </w:pPr>
      <w:r>
        <w:t>Practical controls</w:t>
      </w:r>
    </w:p>
    <w:p>
      <w:pPr>
        <w:pStyle w:val="ListBullet"/>
      </w:pPr>
      <w:r>
        <w:t>Match the panel and receiving location to current erection documents. Resolve bearing, lifting and brace-anchor requirements before the lift; do not choose hardware by appearance.</w:t>
      </w:r>
    </w:p>
    <w:p>
      <w:pPr>
        <w:pStyle w:val="ListBullet"/>
      </w:pPr>
      <w:r>
        <w:t>Use the designated lifting and erection personnel, agreed signals, protected access and controlled receiving area. Keep people out of the panel's movement and pinch paths.</w:t>
      </w:r>
    </w:p>
    <w:p>
      <w:pPr>
        <w:pStyle w:val="ListBullet"/>
      </w:pPr>
      <w:r>
        <w:t>Install and verify the specified temporary support before authorized crane release. Protect the braced panel from interference and retain required support until the permanent-support release permits a change.</w:t>
      </w:r>
    </w:p>
    <w:p>
      <w:pPr>
        <w:pStyle w:val="Heading1"/>
      </w:pPr>
      <w:r>
        <w:t>Verify It in the Field</w:t>
      </w:r>
    </w:p>
    <w:p>
      <w:r>
        <w:t>From safe access, check the panel mark and receiving location against the current detail. Have the responsible personnel confirm the required lifting-component and support evidence.</w:t>
      </w:r>
    </w:p>
    <w:p>
      <w:r>
        <w:t>Before unrigging, the designated checker compares actual bearing, brace connections and anchors with the panel-specific requirements. Record the detail, findings and person authorizing release.</w:t>
      </w:r>
    </w:p>
    <w:p>
      <w:r>
        <w:t>Ask the erection and lift teams to repeat the stop and release communication. Identify remaining connection work and brace restrictions for the next crew; do not release the crane to test stability.</w:t>
      </w:r>
    </w:p>
    <w:p>
      <w:pPr>
        <w:pStyle w:val="Heading1"/>
      </w:pPr>
      <w:r>
        <w:t>Stop and reassess</w:t>
      </w:r>
    </w:p>
    <w:p>
      <w:r>
        <w:t>Hold the affected lift or release for damage, uncertain insert or anchor suitability, missing support, unexpected movement, changed weather or lost communication. Keep clear while the lift team follows its safe stopping procedure. Correct, recheck and rebrief before continuing.</w:t>
      </w:r>
    </w:p>
    <w:p>
      <w:pPr>
        <w:pStyle w:val="Heading1"/>
      </w:pPr>
      <w:r>
        <w:t>Ask the crew</w:t>
      </w:r>
    </w:p>
    <w:p>
      <w:r>
        <w:t>1. What proves this panel's temporary support is ready?</w:t>
      </w:r>
    </w:p>
    <w:p>
      <w:r>
        <w:t>2. Who verifies the installation and communicates crane release?</w:t>
      </w:r>
    </w:p>
    <w:p>
      <w:r>
        <w:t>3. What prevents another crew from moving these braces?</w:t>
      </w:r>
    </w:p>
    <w:p>
      <w:r>
        <w:t>Use the task plan and required specialist decisions before exposure.</w:t>
      </w:r>
    </w:p>
    <w:p>
      <w:pPr>
        <w:pStyle w:val="Support"/>
      </w:pPr>
      <w:r>
        <w:t>Sources: OSHA 1926.704, .501–.502, .1425; actual panel erection documents.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toddjeromejenkins.com/toolbox-talks/precast-erection-panel-bracing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Panels: Verify Support Before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